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35" w:rsidRDefault="00057935"/>
    <w:p w:rsidR="009F2B12" w:rsidRPr="00AB6FE3" w:rsidRDefault="009F2B12" w:rsidP="009F2B12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9F2B12" w:rsidRDefault="009F2B12" w:rsidP="009F2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b/>
        </w:rPr>
        <w:t>Titulli i Projekt-aktit</w:t>
      </w:r>
      <w:r>
        <w:t xml:space="preserve"> 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Per miratimin e </w:t>
      </w:r>
      <w:r w:rsidR="0054462D">
        <w:rPr>
          <w:rFonts w:ascii="Times New Roman" w:hAnsi="Times New Roman" w:cs="Times New Roman"/>
          <w:sz w:val="24"/>
          <w:szCs w:val="24"/>
          <w:lang w:val="de-DE"/>
        </w:rPr>
        <w:t>paketes fiskale per vitin 202</w:t>
      </w:r>
      <w:r w:rsidR="002F49DC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54462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F2B12" w:rsidRDefault="009F2B12" w:rsidP="009F2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Datat e konsultimeve publike: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1432"/>
        <w:gridCol w:w="1233"/>
        <w:gridCol w:w="4107"/>
      </w:tblGrid>
      <w:tr w:rsidR="0036680A" w:rsidTr="002C796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Data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Ora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Vendi</w:t>
            </w:r>
          </w:p>
        </w:tc>
      </w:tr>
      <w:tr w:rsidR="0036680A" w:rsidTr="002C796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Qerret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08.11.2022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11:00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A" w:rsidRDefault="0036680A" w:rsidP="002C7967"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 Qerret</w:t>
            </w:r>
          </w:p>
        </w:tc>
      </w:tr>
      <w:tr w:rsidR="0036680A" w:rsidTr="002C796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Qelez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08.11.2022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15:00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A" w:rsidRDefault="0036680A" w:rsidP="002C7967"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 Qelez</w:t>
            </w:r>
          </w:p>
        </w:tc>
      </w:tr>
      <w:tr w:rsidR="0036680A" w:rsidTr="002C796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Gjegjan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09.11.2022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11:00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A" w:rsidRDefault="0036680A" w:rsidP="002C7967"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 Gjegjan</w:t>
            </w:r>
          </w:p>
        </w:tc>
      </w:tr>
      <w:tr w:rsidR="0036680A" w:rsidTr="002C796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Rrape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09.11.2022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15:00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A" w:rsidRDefault="0036680A" w:rsidP="002C79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Njesia Administrative Rrape</w:t>
            </w:r>
          </w:p>
        </w:tc>
      </w:tr>
      <w:tr w:rsidR="00F64131" w:rsidTr="002C796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Default="00F64131" w:rsidP="00F64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Puke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Default="00F64131" w:rsidP="00F64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11.11.2022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Default="00F64131" w:rsidP="00F64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11:00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1" w:rsidRDefault="00F64131" w:rsidP="00F64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Parku i Liqenit</w:t>
            </w:r>
          </w:p>
        </w:tc>
      </w:tr>
    </w:tbl>
    <w:p w:rsidR="009F2B12" w:rsidRPr="006306DB" w:rsidRDefault="009F2B12" w:rsidP="006306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F4CF0" w:rsidRPr="003B7ED5" w:rsidRDefault="00CF4CF0">
      <w:pPr>
        <w:rPr>
          <w:rFonts w:ascii="Times New Roman" w:hAnsi="Times New Roman" w:cs="Times New Roman"/>
          <w:sz w:val="24"/>
          <w:szCs w:val="24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 : </w:t>
      </w:r>
      <w:r w:rsidRPr="003B7ED5">
        <w:rPr>
          <w:rFonts w:ascii="Times New Roman" w:hAnsi="Times New Roman" w:cs="Times New Roman"/>
          <w:sz w:val="24"/>
          <w:szCs w:val="24"/>
        </w:rPr>
        <w:t xml:space="preserve">Projekt –akti 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>sht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 xml:space="preserve"> propozuar nga ana e Kryetarit t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 xml:space="preserve"> Bashkis</w:t>
      </w:r>
      <w:r w:rsidR="00F54050" w:rsidRPr="003B7ED5">
        <w:rPr>
          <w:rFonts w:ascii="Times New Roman" w:hAnsi="Times New Roman" w:cs="Times New Roman"/>
          <w:sz w:val="24"/>
          <w:szCs w:val="24"/>
        </w:rPr>
        <w:t>ë</w:t>
      </w:r>
      <w:r w:rsidRPr="003B7E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E1D41" w:rsidRDefault="00CF4CF0" w:rsidP="009F2B1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CF4CF0">
        <w:rPr>
          <w:rFonts w:cstheme="minorHAnsi"/>
          <w:b/>
        </w:rPr>
        <w:t>Sqarime p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  <w:b/>
        </w:rPr>
        <w:t>r projekt-aktin</w:t>
      </w:r>
      <w:r>
        <w:rPr>
          <w:rFonts w:cstheme="minorHAnsi"/>
        </w:rPr>
        <w:t xml:space="preserve"> : </w:t>
      </w:r>
    </w:p>
    <w:p w:rsidR="0054462D" w:rsidRDefault="0054462D" w:rsidP="0054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2D">
        <w:rPr>
          <w:rFonts w:ascii="Times New Roman" w:hAnsi="Times New Roman" w:cs="Times New Roman"/>
          <w:sz w:val="24"/>
          <w:szCs w:val="24"/>
        </w:rPr>
        <w:t>Në zbatim të pikës 3, të nenit 34, pikës 1,2,4,5, të nenit 35, germës “ f ”, të nenit 54, pikës 3, të nenit 55, të ligjit nr.</w:t>
      </w:r>
      <w:r w:rsidRPr="0054462D">
        <w:rPr>
          <w:rFonts w:ascii="Times New Roman" w:hAnsi="Times New Roman" w:cs="Times New Roman"/>
          <w:bCs/>
          <w:sz w:val="24"/>
          <w:szCs w:val="24"/>
        </w:rPr>
        <w:t xml:space="preserve">139/2015 “ Për vetëqeverisjen vendore ”, ligjit nr. 68/2017, datë 27.04.2017 “ Për financat e vetëqeverisjes vendore”, </w:t>
      </w:r>
      <w:r w:rsidRPr="0054462D">
        <w:rPr>
          <w:rFonts w:ascii="Times New Roman" w:hAnsi="Times New Roman" w:cs="Times New Roman"/>
          <w:sz w:val="24"/>
          <w:szCs w:val="24"/>
        </w:rPr>
        <w:t xml:space="preserve">ligjit nr. 9632, datë 30.10.2006 “Për sistemin e taksave vendore ”, të ndryshuar, ligjit nr. 142/2015 datë 17.12.2015, për disa ndryshime dhe shtesa në ligjin nr. 9632, datë 30.10.2006 “Për sistemin e taksave vendore”, të ndryshuar, ligjit nr.106/2017 për disa disa ndryshime dhe shtesa në ligjin nr.9632,datë 30.10.2006, “Për sistemin e taksave vendore ”, të ndryshuar, ligjit nr. 8438, datë 28.12.1998 “ Për tatimin mbi të ardhurat ” ,të ndryshuar”, ligjit nr. 9723, datë 03.05.2007 “Për Qendrën Kombëtare të Biznesit ”,të ndryshuar, ligjit nr. 9920, datë 19.05.2008 “ Për proçedurat tatimore në R.SH ”, të ndryshuar, ligjit nr. 10081, datë 23.02.2009  “ Për liçencat, autorizimet dhe lejet në Republikën e Shqipërisë ”, të ndryshuar, ligjit nr. 10304, datë 15.07.2010 “ Për sektorin minerar në R.SH ”, ligjit nr. 9975, datë 28.07.2008 “ Për taksat kombëtare ”, të ndryshuar , ligjit nr. 9482, datë 03.04.2006 “Për legalizimin, urbanizimin dhe integrimin e ndërtimeve pa leje ” të ndryshuar, ligjin nr. 107/2014  “Për planifikimin dhe zhvillimin e territorit”, </w:t>
      </w:r>
      <w:r w:rsidRPr="0054462D">
        <w:rPr>
          <w:rFonts w:ascii="Times New Roman" w:hAnsi="Times New Roman" w:cs="Times New Roman"/>
          <w:noProof/>
          <w:sz w:val="24"/>
          <w:szCs w:val="24"/>
        </w:rPr>
        <w:t xml:space="preserve">ligjit nr. 24/2017, datë 09.03.2017 “Për administrimin e ujitjes dhe kullimit ”, ligjit nr.93/2015 “Për turizmin”, ligjit nr.10465 “Për shërbimin veterinar në Republiken e Shqipërisë”, ligjit nr. 8450,datë 24.2.1999 “Për përpunimin, transportimin dhe tregtimin e naftës, të gazit dhe nënprodukteve të tyre”, të ndryshuar, ligjit nr.9385, datë 4.5.2005 “Për pyjet dhe shërbimin pyjor”, ligjit nr.9693, datë 19.3.2007 “Për fondin kullosor”,të ndryshuar, </w:t>
      </w:r>
      <w:r w:rsidRPr="0054462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ligjit nr.10279,datë 20.05.20010 “Për kundravajtjet administrative ”,VKM nr.132,datë 7.3.2018 “Për metodologjinë për përcaktimin e vlerës së taksueshme të pasurisë së paluajtshme “ndërtesa”,e bazës së taksës për kategori specifike,natyrën dhe prioritetin e informacionit dhe të dhënave për përcaktimin e bazës së taksës,si dhe të kritereve dhe rregullave për vlerësimin alternativ të detyrimit të taksës ”, </w:t>
      </w:r>
      <w:r w:rsidRPr="0054462D">
        <w:rPr>
          <w:rFonts w:ascii="Times New Roman" w:hAnsi="Times New Roman" w:cs="Times New Roman"/>
          <w:sz w:val="24"/>
          <w:szCs w:val="24"/>
        </w:rPr>
        <w:t xml:space="preserve">VKM nr. 783, datë 10.11.2011 “ Për proçedurat e ndarjes së të ardhurave të taksës vjetore të mjeteve të përdorura me njësitë e qeverisjes vendore ”, të ndryshuar, VKM nr.1064,datë 22.12.2010 për disa ndryshime në VKM nr.391 datë 21.06.2006 “ Për përcaktimin e tarifave në sektorin e pyjeve dhe kullotave ”, VKM nr. 54, datë 05.02.2014 “ Për përcaktimin e kritereve, dhënies me qira, enfiteozë apo kontrata të tjera të pasurisë shtetërore ”, të ndryshuar ,VKM nr.344,datë 19.4.2017 për disa ndryshime dhe shtesa në vendimin nr.970,datë 2.12.2015,të KM, “ Për përcaktimin e procedurave dhe të kushteve për dhënien e licencave për tregtimin e naftës bruto dhe nënprodukteve të saj ”, VKM nr.319,darë 31.5.2018 “ Për miratimin e masave për kostot e menaxhimit të integruar të mbetjeve ”, VKM nr.285,datë 27.06.2002 “ Për tarifat e shërbimeve që kryen policia e mbrojtjes nga zjarri dhe shpëtimit ndaj shtetasve dhe përsonave ,juridikë e fizikë ,vendas e të huaj ”, VKM nr.7,datë 4.01.2012 “ Për përcaktimin e procedurave dhe te dokumentacionit të nevojshëm për arkëtimin e taksës së rentës minerare ”, të ndryshuar, Udhëzimit nr.24,datë 02.09.2008 “ Për procedurat tatimore në Repubuliken e Shqipëris ”,të ndryshuar, Udhëzimit të MF nr.1, datë 12.01.2007 “ Për përcaktimin e veprimtarive që trajtohen si veprimtari tregëtare apo shërbimi, ambulante si dhe proçedurat e regjistrimit të tyre në organin tatimor ” , Udhëzimit nr. 26, datë 04.09.2008 “ Për taksat kombëtare ” të ndryshuar, Udhëzimit nr.32,datë 31.12.2013, “ Për tatimin e thjeshtuar mbi fitimin e biznesit të vogël ”, të ndryshuar, në zbatim të nenit 7 të ligjit nr. 8378, datë 22.07.1998 “ Kodi Rrugor i Republikës së Shqipërisë ” , i ndryshuar, ligjit nr. 8224, datë 15.05.1997 “ Për organizimin dhe funksionimin e policisë bashkiake...”, i ndryshuar me ligjin nr. 8335/23.04.1998 të ndryshuar me qellim: </w:t>
      </w:r>
    </w:p>
    <w:p w:rsidR="0054462D" w:rsidRPr="0054462D" w:rsidRDefault="0054462D" w:rsidP="0054462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2D">
        <w:rPr>
          <w:rFonts w:ascii="Times New Roman" w:hAnsi="Times New Roman" w:cs="Times New Roman"/>
          <w:sz w:val="24"/>
          <w:szCs w:val="24"/>
        </w:rPr>
        <w:t>Përfshirja qytetare,grupeve të interesit,komunitetit në përgjithësi,mbetet pikë kyçe e suksesit jo vetem në hartimin e Paketës Fiskale ,por sidomos zbatimin e saj .</w:t>
      </w:r>
    </w:p>
    <w:p w:rsidR="0054462D" w:rsidRPr="00DC1DB4" w:rsidRDefault="0054462D" w:rsidP="0054462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DB4">
        <w:rPr>
          <w:rFonts w:ascii="Times New Roman" w:hAnsi="Times New Roman" w:cs="Times New Roman"/>
          <w:sz w:val="24"/>
          <w:szCs w:val="24"/>
        </w:rPr>
        <w:t>Planifikim e kemi mbështetur në shpërndarjen sa më të drejtë të ngarkesës tatimore dukë bërë përcaktimin e nivelit të tarifës sipas llojit të aktivitetit,sipas vendodhjes gjeografike,duke lehtësuar bizneset në zona më pak të zhvilluara (Njesitë Administrative) Gjegjan,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DB4">
        <w:rPr>
          <w:rFonts w:ascii="Times New Roman" w:hAnsi="Times New Roman" w:cs="Times New Roman"/>
          <w:sz w:val="24"/>
          <w:szCs w:val="24"/>
        </w:rPr>
        <w:t>Rrape,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DB4">
        <w:rPr>
          <w:rFonts w:ascii="Times New Roman" w:hAnsi="Times New Roman" w:cs="Times New Roman"/>
          <w:sz w:val="24"/>
          <w:szCs w:val="24"/>
        </w:rPr>
        <w:t>Qerret dhe Qelëz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DB4">
        <w:rPr>
          <w:rFonts w:ascii="Times New Roman" w:hAnsi="Times New Roman" w:cs="Times New Roman"/>
          <w:sz w:val="24"/>
          <w:szCs w:val="24"/>
        </w:rPr>
        <w:t>.</w:t>
      </w:r>
    </w:p>
    <w:p w:rsidR="0054462D" w:rsidRPr="0054462D" w:rsidRDefault="0054462D" w:rsidP="0054462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2D">
        <w:rPr>
          <w:rFonts w:ascii="Times New Roman" w:hAnsi="Times New Roman" w:cs="Times New Roman"/>
          <w:sz w:val="24"/>
          <w:szCs w:val="24"/>
        </w:rPr>
        <w:lastRenderedPageBreak/>
        <w:t>Mirëadministrimi i burimeve financiare nëpërmjet planifikimit sa më real të paketës fiskale si dhe zbatimi i regulloreve,dhe urdhëresave përbën moton e punës tonë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CF0" w:rsidRPr="00CF4CF0" w:rsidRDefault="002E1D41" w:rsidP="0054462D">
      <w:pPr>
        <w:spacing w:line="360" w:lineRule="auto"/>
        <w:jc w:val="both"/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 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 xml:space="preserve"> :</w:t>
      </w:r>
      <w:r w:rsidR="008F13E2">
        <w:rPr>
          <w:rFonts w:cstheme="minorHAnsi"/>
        </w:rPr>
        <w:t xml:space="preserve"> </w:t>
      </w:r>
      <w:r w:rsidR="009F2B12">
        <w:rPr>
          <w:rFonts w:cstheme="minorHAnsi"/>
        </w:rPr>
        <w:t>Antaret e</w:t>
      </w:r>
      <w:r w:rsidR="008F13E2">
        <w:rPr>
          <w:rFonts w:cstheme="minorHAnsi"/>
        </w:rPr>
        <w:t xml:space="preserve"> Komisionit t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Ekonomis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dhe Financ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>s</w:t>
      </w:r>
      <w:r w:rsidR="002E1D41" w:rsidRPr="00CF4CF0">
        <w:rPr>
          <w:rFonts w:cstheme="minorHAnsi"/>
        </w:rPr>
        <w:t xml:space="preserve"> të Këshillit,</w:t>
      </w:r>
      <w:r w:rsidR="00902E66">
        <w:rPr>
          <w:rFonts w:cstheme="minorHAnsi"/>
        </w:rPr>
        <w:t xml:space="preserve">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2E1D41" w:rsidRPr="00CF4CF0">
        <w:rPr>
          <w:rFonts w:cstheme="minorHAnsi"/>
        </w:rPr>
        <w:t xml:space="preserve"> këshilltarë, drejtues/punonjës të administratës</w:t>
      </w:r>
      <w:r w:rsidR="00902E66">
        <w:rPr>
          <w:rFonts w:cstheme="minorHAnsi"/>
        </w:rPr>
        <w:t xml:space="preserve"> q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lidhen me c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>shtjen q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konsultohet</w:t>
      </w:r>
      <w:r w:rsidR="002E1D41" w:rsidRPr="00CF4CF0">
        <w:rPr>
          <w:rFonts w:cstheme="minorHAnsi"/>
        </w:rPr>
        <w:t>.</w:t>
      </w:r>
    </w:p>
    <w:p w:rsidR="006306DB" w:rsidRPr="006306DB" w:rsidRDefault="00CF4CF0" w:rsidP="00C22DA3">
      <w:pPr>
        <w:pStyle w:val="ListParagraph"/>
        <w:numPr>
          <w:ilvl w:val="0"/>
          <w:numId w:val="5"/>
        </w:numPr>
        <w:jc w:val="both"/>
      </w:pPr>
      <w:r w:rsidRPr="006306DB">
        <w:rPr>
          <w:rFonts w:cstheme="minorHAnsi"/>
          <w:b/>
        </w:rPr>
        <w:t>Nga komuniteti</w:t>
      </w:r>
      <w:r w:rsidRPr="006306DB">
        <w:rPr>
          <w:rFonts w:cstheme="minorHAnsi"/>
        </w:rPr>
        <w:t xml:space="preserve"> : Banor</w:t>
      </w:r>
      <w:r w:rsidR="00F54050" w:rsidRPr="006306DB">
        <w:rPr>
          <w:rFonts w:cstheme="minorHAnsi"/>
        </w:rPr>
        <w:t>ë</w:t>
      </w:r>
      <w:r w:rsidRPr="006306DB">
        <w:rPr>
          <w:rFonts w:cstheme="minorHAnsi"/>
        </w:rPr>
        <w:t xml:space="preserve">t e </w:t>
      </w:r>
      <w:r w:rsidR="009F2B12">
        <w:rPr>
          <w:rFonts w:cstheme="minorHAnsi"/>
        </w:rPr>
        <w:t>njesive administrative.</w:t>
      </w:r>
      <w:r w:rsidR="006306DB">
        <w:rPr>
          <w:rFonts w:cstheme="minorHAnsi"/>
        </w:rPr>
        <w:t xml:space="preserve"> </w:t>
      </w:r>
    </w:p>
    <w:p w:rsidR="00902E66" w:rsidRPr="00902E66" w:rsidRDefault="00902E66" w:rsidP="006306DB">
      <w:pPr>
        <w:pStyle w:val="ListParagraph"/>
        <w:numPr>
          <w:ilvl w:val="0"/>
          <w:numId w:val="5"/>
        </w:numPr>
        <w:jc w:val="both"/>
      </w:pPr>
      <w:r w:rsidRPr="006306DB">
        <w:rPr>
          <w:b/>
        </w:rPr>
        <w:t xml:space="preserve">Format e konsultimit : </w:t>
      </w:r>
      <w:r w:rsidR="009F2B12">
        <w:t>Degjesa publike.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F13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shillimi publik synon t</w:t>
            </w:r>
            <w:r w:rsidR="00263AF4">
              <w:rPr>
                <w:rFonts w:cstheme="minorHAnsi"/>
              </w:rPr>
              <w:t>ë</w:t>
            </w:r>
            <w:r w:rsidR="001167E1">
              <w:rPr>
                <w:rFonts w:cstheme="minorHAnsi"/>
              </w:rPr>
              <w:t>rheqjen e mendimit të</w:t>
            </w:r>
            <w:r>
              <w:rPr>
                <w:rFonts w:cstheme="minorHAnsi"/>
              </w:rPr>
              <w:t xml:space="preserve"> qytetar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ve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lidhje me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t</w:t>
            </w:r>
            <w:r w:rsidR="00263AF4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projekt-akt</w:t>
            </w:r>
            <w:r>
              <w:rPr>
                <w:rFonts w:cstheme="minorHAnsi"/>
              </w:rPr>
              <w:t>,</w:t>
            </w:r>
            <w:r w:rsidR="00CF4CF0">
              <w:rPr>
                <w:rFonts w:cstheme="minorHAnsi"/>
              </w:rPr>
              <w:t xml:space="preserve"> i cili prek t</w:t>
            </w:r>
            <w:r w:rsidR="00F54050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gjith</w:t>
            </w:r>
            <w:r w:rsidR="00F54050">
              <w:rPr>
                <w:rFonts w:cstheme="minorHAnsi"/>
              </w:rPr>
              <w:t>ë</w:t>
            </w:r>
            <w:r w:rsidR="00CF4CF0">
              <w:rPr>
                <w:rFonts w:cstheme="minorHAnsi"/>
              </w:rPr>
              <w:t xml:space="preserve"> </w:t>
            </w:r>
            <w:r w:rsidR="00BB620E">
              <w:rPr>
                <w:rFonts w:cstheme="minorHAnsi"/>
              </w:rPr>
              <w:t>komunitetin</w:t>
            </w:r>
            <w:r w:rsidR="00CF4CF0">
              <w:rPr>
                <w:rFonts w:cstheme="minorHAnsi"/>
              </w:rPr>
              <w:t>.</w:t>
            </w:r>
          </w:p>
          <w:p w:rsidR="00CD2098" w:rsidRPr="00460CE2" w:rsidRDefault="003517D4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F54050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, si 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rfaq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sues i komunitetit,</w:t>
            </w:r>
            <w:r>
              <w:rPr>
                <w:rFonts w:cstheme="minorHAnsi"/>
              </w:rPr>
              <w:t xml:space="preserve"> k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rkon 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shum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informacion</w:t>
            </w:r>
            <w:r w:rsidR="006306DB">
              <w:rPr>
                <w:rFonts w:cstheme="minorHAnsi"/>
              </w:rPr>
              <w:t xml:space="preserve"> </w:t>
            </w:r>
            <w:r w:rsidR="008F13E2">
              <w:rPr>
                <w:rFonts w:cstheme="minorHAnsi"/>
              </w:rPr>
              <w:t>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 ndikimin dhe efektet q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ky vendim mund 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ket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komunitetin e Bashkis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dhe m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gj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, </w:t>
            </w:r>
            <w:r w:rsidR="00CD2098"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</w:t>
            </w:r>
            <w:r>
              <w:rPr>
                <w:rFonts w:cstheme="minorHAnsi"/>
              </w:rPr>
              <w:t>e ky projekt-vendim</w:t>
            </w:r>
            <w:r w:rsidR="00CD2098">
              <w:rPr>
                <w:rFonts w:cstheme="minorHAnsi"/>
              </w:rPr>
              <w:t xml:space="preserve"> i sh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rben p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rmir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simit t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 xml:space="preserve"> j</w:t>
            </w:r>
            <w:r>
              <w:rPr>
                <w:rFonts w:cstheme="minorHAnsi"/>
              </w:rPr>
              <w:t>et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 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komunitetit, </w:t>
            </w:r>
            <w:r w:rsidR="008F13E2">
              <w:rPr>
                <w:rFonts w:cstheme="minorHAnsi"/>
              </w:rPr>
              <w:t>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se ai i sh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rben interesit publik si dhe n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se ai duhet miratuar sic 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sht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paraqitur, nuk duhet miratuar, apo duhet t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 xml:space="preserve"> miratohet i p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rmir</w:t>
            </w:r>
            <w:r w:rsidR="0083207D">
              <w:rPr>
                <w:rFonts w:cstheme="minorHAnsi"/>
              </w:rPr>
              <w:t>ë</w:t>
            </w:r>
            <w:r w:rsidR="008F13E2">
              <w:rPr>
                <w:rFonts w:cstheme="minorHAnsi"/>
              </w:rPr>
              <w:t>suar.</w:t>
            </w:r>
          </w:p>
        </w:tc>
      </w:tr>
      <w:tr w:rsidR="00CD2098" w:rsidRPr="00460CE2" w:rsidTr="00BB620E">
        <w:trPr>
          <w:trHeight w:val="980"/>
        </w:trPr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Përshkrimi i cështjes që trajton projekt-akti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3517D4" w:rsidRPr="006306DB" w:rsidRDefault="00BB620E" w:rsidP="002F49D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6306DB" w:rsidRPr="00AB6F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er </w:t>
            </w:r>
            <w:r w:rsidR="005446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miratimin e paketes fiskale per vitin 202</w:t>
            </w:r>
            <w:r w:rsidR="002F49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5446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ka marr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projekt-vendim</w:t>
            </w:r>
            <w:r w:rsidR="009C7769">
              <w:rPr>
                <w:rFonts w:cstheme="minorHAnsi"/>
              </w:rPr>
              <w:t>in e propozuar nga ana e Kryetarit t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dhe bazuar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Ligjin 139/2015 Neni 18, ka vendosur kalimin e tij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konsultim publik. </w:t>
            </w: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54462D">
              <w:rPr>
                <w:rFonts w:cstheme="minorHAnsi"/>
              </w:rPr>
              <w:t xml:space="preserve"> 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54462D" w:rsidRPr="00DC1DB4" w:rsidRDefault="0054462D" w:rsidP="0054462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B4">
              <w:rPr>
                <w:rFonts w:ascii="Times New Roman" w:hAnsi="Times New Roman" w:cs="Times New Roman"/>
                <w:sz w:val="24"/>
                <w:szCs w:val="24"/>
              </w:rPr>
              <w:t>Përfshirja qytetare,grupeve të interes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1DB4">
              <w:rPr>
                <w:rFonts w:ascii="Times New Roman" w:hAnsi="Times New Roman" w:cs="Times New Roman"/>
                <w:sz w:val="24"/>
                <w:szCs w:val="24"/>
              </w:rPr>
              <w:t>t,komunitetit në përgjithësi,mbetet pikë kyçe e suksesit jo vetem në hartimin e Paketës Fiskale ,por sidomos zbatimin e saj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62D" w:rsidRPr="00DC1DB4" w:rsidRDefault="0054462D" w:rsidP="0054462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B4">
              <w:rPr>
                <w:rFonts w:ascii="Times New Roman" w:hAnsi="Times New Roman" w:cs="Times New Roman"/>
                <w:sz w:val="24"/>
                <w:szCs w:val="24"/>
              </w:rPr>
              <w:t xml:space="preserve">Planifikim e kemi mbështetur në shpërndarjen sa më të drejtë të ngarkesës tatimore dukë bërë përcaktimin e nivelit të tarifës sipas llojit të aktivitetit,sipas vendodhjes gjeografike,duke lehtësuar </w:t>
            </w:r>
            <w:r w:rsidRPr="00DC1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bizneset në zona më pak të zhvilluara (Njesitë Administrative) Gjegjan,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DB4">
              <w:rPr>
                <w:rFonts w:ascii="Times New Roman" w:hAnsi="Times New Roman" w:cs="Times New Roman"/>
                <w:sz w:val="24"/>
                <w:szCs w:val="24"/>
              </w:rPr>
              <w:t>Rrape,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DB4">
              <w:rPr>
                <w:rFonts w:ascii="Times New Roman" w:hAnsi="Times New Roman" w:cs="Times New Roman"/>
                <w:sz w:val="24"/>
                <w:szCs w:val="24"/>
              </w:rPr>
              <w:t>Qerret dhe Qelëz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20E" w:rsidRPr="006306DB" w:rsidRDefault="0054462D" w:rsidP="0054462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DC1DB4">
              <w:rPr>
                <w:rFonts w:ascii="Times New Roman" w:hAnsi="Times New Roman" w:cs="Times New Roman"/>
                <w:sz w:val="24"/>
                <w:szCs w:val="24"/>
              </w:rPr>
              <w:t>Mirëadministrimi i burimeve financiare nëpërmjet planifikim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1DB4">
              <w:rPr>
                <w:rFonts w:ascii="Times New Roman" w:hAnsi="Times New Roman" w:cs="Times New Roman"/>
                <w:sz w:val="24"/>
                <w:szCs w:val="24"/>
              </w:rPr>
              <w:t>t sa më real të paketës fiskale si dhe zbatimi i regulloreve,dhe urdhëresave përbën moton e punës tonë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098" w:rsidRPr="00460CE2" w:rsidTr="006306DB">
        <w:trPr>
          <w:trHeight w:val="1880"/>
        </w:trPr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>Detaje të çdo takimi publik apo dëgjese publike që do të organizohet në lidhje me projekt</w:t>
            </w:r>
            <w:r w:rsidR="001C1900"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2098" w:rsidRDefault="00BB620E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Bashkia Puke dhe </w:t>
            </w:r>
            <w:r w:rsidR="00CD2098"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 xml:space="preserve"> o</w:t>
            </w:r>
            <w:r w:rsidR="00454F70">
              <w:rPr>
                <w:rFonts w:cstheme="minorHAnsi"/>
              </w:rPr>
              <w:t>rganizoj</w:t>
            </w:r>
            <w:r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 xml:space="preserve"> konsultime publike me banor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>t e</w:t>
            </w:r>
            <w:r w:rsidR="006306DB">
              <w:rPr>
                <w:rFonts w:cstheme="minorHAnsi"/>
              </w:rPr>
              <w:t xml:space="preserve"> bashkise</w:t>
            </w:r>
            <w:r w:rsidR="00454F70">
              <w:rPr>
                <w:rFonts w:cstheme="minorHAnsi"/>
              </w:rPr>
              <w:t>, sepse t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 xml:space="preserve"> gjith</w:t>
            </w:r>
            <w:r w:rsidR="00263AF4">
              <w:rPr>
                <w:rFonts w:cstheme="minorHAnsi"/>
              </w:rPr>
              <w:t>ë</w:t>
            </w:r>
            <w:r w:rsidR="00454F70">
              <w:rPr>
                <w:rFonts w:cstheme="minorHAnsi"/>
              </w:rPr>
              <w:t xml:space="preserve"> preken nga ky vendim.</w:t>
            </w:r>
          </w:p>
          <w:p w:rsidR="00757AE2" w:rsidRPr="006306DB" w:rsidRDefault="00AF62B3" w:rsidP="006306D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publik do 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zhvillohet edhe online n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p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rmjet n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faqet zyrtare 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6306DB">
              <w:rPr>
                <w:rFonts w:cstheme="minorHAnsi"/>
              </w:rPr>
              <w:t xml:space="preserve"> duke marre mendime e sygjerime</w:t>
            </w:r>
            <w:r>
              <w:rPr>
                <w:rFonts w:cstheme="minorHAnsi"/>
              </w:rPr>
              <w:t>.</w:t>
            </w:r>
          </w:p>
        </w:tc>
      </w:tr>
      <w:tr w:rsidR="00CD2098" w:rsidRPr="00460CE2" w:rsidTr="00BB620E">
        <w:trPr>
          <w:trHeight w:val="2078"/>
        </w:trPr>
        <w:tc>
          <w:tcPr>
            <w:tcW w:w="2880" w:type="dxa"/>
            <w:tcBorders>
              <w:bottom w:val="single" w:sz="4" w:space="0" w:color="auto"/>
            </w:tcBorders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Kontaktet dhe afatet e dërgimit të komenteve, rekomandimeve, vërejtjeve; 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BB620E" w:rsidRDefault="00CD2098" w:rsidP="006306D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Komentet dhe rekomandimet tuaja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jepen direkt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rmjet </w:t>
            </w:r>
            <w:r w:rsidR="00AE5026">
              <w:rPr>
                <w:rFonts w:cstheme="minorHAnsi"/>
                <w:b/>
              </w:rPr>
              <w:t>pjesmarrjes S</w:t>
            </w:r>
            <w:r w:rsidRPr="00454F70">
              <w:rPr>
                <w:rFonts w:cstheme="minorHAnsi"/>
                <w:b/>
              </w:rPr>
              <w:t>uaj n</w:t>
            </w:r>
            <w:r w:rsidR="00263AF4">
              <w:rPr>
                <w:rFonts w:cstheme="minorHAnsi"/>
                <w:b/>
              </w:rPr>
              <w:t>ë</w:t>
            </w:r>
            <w:r w:rsidR="00AF62B3">
              <w:rPr>
                <w:rFonts w:cstheme="minorHAnsi"/>
                <w:b/>
              </w:rPr>
              <w:t xml:space="preserve"> takimet</w:t>
            </w:r>
            <w:r w:rsidRPr="00454F70">
              <w:rPr>
                <w:rFonts w:cstheme="minorHAnsi"/>
                <w:b/>
              </w:rPr>
              <w:t xml:space="preserve"> publik,</w:t>
            </w:r>
            <w:r w:rsidR="00BB620E">
              <w:rPr>
                <w:rFonts w:cstheme="minorHAnsi"/>
                <w:b/>
              </w:rPr>
              <w:t xml:space="preserve"> </w:t>
            </w:r>
            <w:r w:rsidR="00AF62B3">
              <w:rPr>
                <w:rFonts w:cstheme="minorHAnsi"/>
              </w:rPr>
              <w:t>por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pamund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si p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r t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pjes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n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 xml:space="preserve"> k</w:t>
            </w:r>
            <w:r w:rsidR="00F54050">
              <w:rPr>
                <w:rFonts w:cstheme="minorHAnsi"/>
              </w:rPr>
              <w:t>ë</w:t>
            </w:r>
            <w:r w:rsidR="00AF62B3">
              <w:rPr>
                <w:rFonts w:cstheme="minorHAnsi"/>
              </w:rPr>
              <w:t>to konsultime, ato</w:t>
            </w:r>
            <w:r>
              <w:rPr>
                <w:rFonts w:cstheme="minorHAnsi"/>
              </w:rPr>
              <w:t xml:space="preserve">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rgohen me </w:t>
            </w:r>
            <w:r w:rsidRPr="00454F70">
              <w:rPr>
                <w:rFonts w:cstheme="minorHAnsi"/>
                <w:b/>
              </w:rPr>
              <w:t>email</w:t>
            </w:r>
            <w:r w:rsidR="00BB620E">
              <w:rPr>
                <w:rFonts w:cstheme="minorHAnsi"/>
              </w:rPr>
              <w:t xml:space="preserve"> </w:t>
            </w:r>
          </w:p>
          <w:p w:rsidR="00CD2098" w:rsidRPr="006306DB" w:rsidRDefault="00757AE2" w:rsidP="006306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</w:rPr>
              <w:t>BRENDA DAT</w:t>
            </w:r>
            <w:r w:rsidR="00263AF4">
              <w:rPr>
                <w:rFonts w:cstheme="minorHAnsi"/>
                <w:b/>
              </w:rPr>
              <w:t>Ë</w:t>
            </w:r>
            <w:r>
              <w:rPr>
                <w:rFonts w:cstheme="minorHAnsi"/>
                <w:b/>
              </w:rPr>
              <w:t xml:space="preserve">S </w:t>
            </w:r>
            <w:r w:rsidR="001C3507">
              <w:rPr>
                <w:rFonts w:cstheme="minorHAnsi"/>
                <w:b/>
              </w:rPr>
              <w:t xml:space="preserve"> </w:t>
            </w:r>
            <w:r w:rsidR="00BB620E">
              <w:rPr>
                <w:rFonts w:cstheme="minorHAnsi"/>
                <w:b/>
              </w:rPr>
              <w:t>26.11</w:t>
            </w:r>
            <w:r w:rsidR="001C3507">
              <w:rPr>
                <w:rFonts w:cstheme="minorHAnsi"/>
                <w:b/>
              </w:rPr>
              <w:t>.2021</w:t>
            </w:r>
          </w:p>
          <w:p w:rsidR="00A56B8E" w:rsidRDefault="00A56B8E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7" w:history="1">
              <w:r w:rsidR="006306DB" w:rsidRPr="00E7771C">
                <w:rPr>
                  <w:rStyle w:val="Hyperlink"/>
                  <w:rFonts w:cstheme="minorHAnsi"/>
                </w:rPr>
                <w:t>keshillibashkiakpuke@gmail.com</w:t>
              </w:r>
            </w:hyperlink>
          </w:p>
          <w:p w:rsidR="00A56B8E" w:rsidRPr="00460CE2" w:rsidRDefault="007840C1" w:rsidP="00DF350D">
            <w:pPr>
              <w:spacing w:line="360" w:lineRule="auto"/>
              <w:jc w:val="both"/>
              <w:rPr>
                <w:rFonts w:cstheme="minorHAnsi"/>
              </w:rPr>
            </w:pPr>
            <w:hyperlink r:id="rId8" w:history="1">
              <w:r w:rsidR="006306DB">
                <w:rPr>
                  <w:rStyle w:val="Hyperlink"/>
                  <w:rFonts w:cstheme="minorHAnsi"/>
                </w:rPr>
                <w:t>www.bashkiapuke.gov.al</w:t>
              </w:r>
            </w:hyperlink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BE6B95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Ndryshimet kryesore dhe/ose alternativat e mundshme </w:t>
            </w:r>
          </w:p>
        </w:tc>
        <w:tc>
          <w:tcPr>
            <w:tcW w:w="7200" w:type="dxa"/>
          </w:tcPr>
          <w:p w:rsidR="001C27EE" w:rsidRDefault="00454F70" w:rsidP="001167E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Opsionet e mund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shme jan</w:t>
            </w:r>
            <w:r w:rsidR="00263AF4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 xml:space="preserve"> p</w:t>
            </w:r>
            <w:r w:rsidR="005E56B1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>r t’u shqyrtuar nga ana e K</w:t>
            </w:r>
            <w:r w:rsidR="005E56B1">
              <w:rPr>
                <w:rFonts w:cstheme="minorHAnsi"/>
              </w:rPr>
              <w:t>ë</w:t>
            </w:r>
            <w:r w:rsidR="004B459F">
              <w:rPr>
                <w:rFonts w:cstheme="minorHAnsi"/>
              </w:rPr>
              <w:t>shillit</w:t>
            </w:r>
            <w:r>
              <w:rPr>
                <w:rFonts w:cstheme="minorHAnsi"/>
              </w:rPr>
              <w:t xml:space="preserve"> :</w:t>
            </w:r>
          </w:p>
          <w:p w:rsidR="00263AF4" w:rsidRPr="000F77D5" w:rsidRDefault="001167E1" w:rsidP="006306D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Mund t</w:t>
            </w:r>
            <w:r w:rsidR="00F54050">
              <w:rPr>
                <w:rFonts w:cstheme="minorHAnsi"/>
              </w:rPr>
              <w:t>ë</w:t>
            </w:r>
            <w:r w:rsidR="001C27EE">
              <w:rPr>
                <w:rFonts w:cstheme="minorHAnsi"/>
              </w:rPr>
              <w:t xml:space="preserve"> rekomandohen alternativa</w:t>
            </w:r>
            <w:r>
              <w:rPr>
                <w:rFonts w:cstheme="minorHAnsi"/>
              </w:rPr>
              <w:t xml:space="preserve"> të tjera.</w:t>
            </w:r>
          </w:p>
        </w:tc>
      </w:tr>
      <w:tr w:rsidR="00CD2098" w:rsidRPr="00460CE2" w:rsidTr="004D10E9">
        <w:tc>
          <w:tcPr>
            <w:tcW w:w="2880" w:type="dxa"/>
          </w:tcPr>
          <w:p w:rsidR="00CD2098" w:rsidRPr="00BB620E" w:rsidRDefault="00A84142" w:rsidP="00BB620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B620E">
              <w:rPr>
                <w:rFonts w:cstheme="minorHAnsi"/>
                <w:sz w:val="20"/>
                <w:szCs w:val="20"/>
              </w:rPr>
              <w:t>Projekt-vendimi, relacioni shoq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Pr="00BB620E">
              <w:rPr>
                <w:rFonts w:cstheme="minorHAnsi"/>
                <w:sz w:val="20"/>
                <w:szCs w:val="20"/>
              </w:rPr>
              <w:t>rues, s</w:t>
            </w:r>
            <w:r w:rsidR="00AE5026" w:rsidRPr="00BB620E">
              <w:rPr>
                <w:rFonts w:cstheme="minorHAnsi"/>
                <w:sz w:val="20"/>
                <w:szCs w:val="20"/>
              </w:rPr>
              <w:t>tudime apo materiale me informacion n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="00AE5026" w:rsidRPr="00BB620E">
              <w:rPr>
                <w:rFonts w:cstheme="minorHAnsi"/>
                <w:sz w:val="20"/>
                <w:szCs w:val="20"/>
              </w:rPr>
              <w:t>lidhje me c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="00AE5026" w:rsidRPr="00BB620E">
              <w:rPr>
                <w:rFonts w:cstheme="minorHAnsi"/>
                <w:sz w:val="20"/>
                <w:szCs w:val="20"/>
              </w:rPr>
              <w:t>shtjen q</w:t>
            </w:r>
            <w:r w:rsidR="0083207D" w:rsidRPr="00BB620E">
              <w:rPr>
                <w:rFonts w:cstheme="minorHAnsi"/>
                <w:sz w:val="20"/>
                <w:szCs w:val="20"/>
              </w:rPr>
              <w:t>ë</w:t>
            </w:r>
            <w:r w:rsidR="00AE5026" w:rsidRPr="00BB620E">
              <w:rPr>
                <w:rFonts w:cstheme="minorHAnsi"/>
                <w:sz w:val="20"/>
                <w:szCs w:val="20"/>
              </w:rPr>
              <w:t xml:space="preserve"> konsultohet</w:t>
            </w:r>
          </w:p>
        </w:tc>
        <w:tc>
          <w:tcPr>
            <w:tcW w:w="7200" w:type="dxa"/>
          </w:tcPr>
          <w:p w:rsidR="0048425F" w:rsidRPr="00BB620E" w:rsidRDefault="00A84142" w:rsidP="00BB620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Projekt-vendimin </w:t>
            </w:r>
            <w:r w:rsidR="00BB620E">
              <w:rPr>
                <w:rFonts w:cstheme="minorHAnsi"/>
              </w:rPr>
              <w:t>mund t’a</w:t>
            </w:r>
            <w:r w:rsidR="0048425F">
              <w:rPr>
                <w:rFonts w:cstheme="minorHAnsi"/>
              </w:rPr>
              <w:t xml:space="preserve"> gjeni n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 xml:space="preserve"> linkun</w:t>
            </w:r>
            <w:r w:rsidR="00AE5026">
              <w:rPr>
                <w:rFonts w:cstheme="minorHAnsi"/>
                <w:color w:val="5B9BD5" w:themeColor="accent1"/>
              </w:rPr>
              <w:t xml:space="preserve"> </w:t>
            </w:r>
            <w:r w:rsidR="006306DB" w:rsidRPr="006306DB">
              <w:rPr>
                <w:rFonts w:cstheme="minorHAnsi"/>
                <w:color w:val="5B9BD5" w:themeColor="accent1"/>
              </w:rPr>
              <w:t>https://bashkiapuke.gov.al</w:t>
            </w:r>
          </w:p>
        </w:tc>
      </w:tr>
      <w:tr w:rsidR="00CD2098" w:rsidRPr="00460CE2" w:rsidTr="004D10E9">
        <w:tc>
          <w:tcPr>
            <w:tcW w:w="2880" w:type="dxa"/>
            <w:tcBorders>
              <w:bottom w:val="single" w:sz="4" w:space="0" w:color="auto"/>
            </w:tcBorders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Shpjegim të procesit që do ndjekë dhe veprimet qe do të ndërmarrë Këshilli për të shqyrtuar rekomandimet nga publiku</w:t>
            </w:r>
            <w:r w:rsidR="00AE5026">
              <w:rPr>
                <w:rFonts w:cstheme="minorHAnsi"/>
              </w:rPr>
              <w:t xml:space="preserve"> deri n</w:t>
            </w:r>
            <w:r w:rsidR="0083207D">
              <w:rPr>
                <w:rFonts w:cstheme="minorHAnsi"/>
              </w:rPr>
              <w:t>ë</w:t>
            </w:r>
            <w:r w:rsidR="00AE5026">
              <w:rPr>
                <w:rFonts w:cstheme="minorHAnsi"/>
              </w:rPr>
              <w:t xml:space="preserve"> marrjen e vendimit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1167E1" w:rsidRDefault="001167E1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</w:t>
            </w:r>
            <w:r w:rsidR="00C22DA3">
              <w:rPr>
                <w:rFonts w:cstheme="minorHAnsi"/>
              </w:rPr>
              <w:t xml:space="preserve"> publik do të realizohet sipas Kalendarit të K</w:t>
            </w:r>
            <w:r>
              <w:rPr>
                <w:rFonts w:cstheme="minorHAnsi"/>
              </w:rPr>
              <w:t>onsultimeve</w:t>
            </w:r>
            <w:r w:rsidR="00C22DA3">
              <w:rPr>
                <w:rFonts w:cstheme="minorHAnsi"/>
              </w:rPr>
              <w:t xml:space="preserve"> Publike</w:t>
            </w:r>
            <w:r>
              <w:rPr>
                <w:rFonts w:cstheme="minorHAnsi"/>
              </w:rPr>
              <w:t>.</w:t>
            </w:r>
          </w:p>
          <w:p w:rsidR="00CD2098" w:rsidRDefault="00A56B8E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Pas realizimit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konsultimeve publike me komunitetin dhe grupet e interesit,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 i Bashkis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ndjek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hapat si vijon :</w:t>
            </w:r>
          </w:p>
          <w:p w:rsidR="00C22DA3" w:rsidRDefault="00C22DA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Mbajtja e procesverbalit t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cdo takimi publik dhe b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publike e tyre.</w:t>
            </w:r>
          </w:p>
          <w:p w:rsidR="00C22DA3" w:rsidRDefault="00C22DA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Marrja e Rekomandimeve me post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b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e tyre publike.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Realizimin </w:t>
            </w:r>
            <w:r w:rsidR="00C22DA3">
              <w:rPr>
                <w:rFonts w:cstheme="minorHAnsi"/>
              </w:rPr>
              <w:t>nga ana e S</w:t>
            </w:r>
            <w:r w:rsidR="00263AF4">
              <w:rPr>
                <w:rFonts w:cstheme="minorHAnsi"/>
              </w:rPr>
              <w:t>ekretariatit të Këshillit i</w:t>
            </w:r>
            <w:r>
              <w:rPr>
                <w:rFonts w:cstheme="minorHAnsi"/>
              </w:rPr>
              <w:t xml:space="preserve"> nj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</w:t>
            </w:r>
            <w:r w:rsidR="00C22DA3">
              <w:rPr>
                <w:rFonts w:cstheme="minorHAnsi"/>
              </w:rPr>
              <w:t xml:space="preserve"> t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Rekomandimeve, q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p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rfshin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gjitha mendimet</w:t>
            </w:r>
            <w:r w:rsidR="00AE5026">
              <w:rPr>
                <w:rFonts w:cstheme="minorHAnsi"/>
              </w:rPr>
              <w:t xml:space="preserve"> dhe propozimet</w:t>
            </w:r>
            <w:r>
              <w:rPr>
                <w:rFonts w:cstheme="minorHAnsi"/>
              </w:rPr>
              <w:t xml:space="preserve"> q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do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vijn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nga komuniteti dhe b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rja publike e k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saj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rgimi i k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saj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rmbledhje</w:t>
            </w:r>
            <w:r w:rsidR="00C22DA3">
              <w:rPr>
                <w:rFonts w:cstheme="minorHAnsi"/>
              </w:rPr>
              <w:t xml:space="preserve"> Rekomandimesh</w:t>
            </w:r>
            <w:r w:rsidR="00BB620E">
              <w:rPr>
                <w:rFonts w:cstheme="minorHAnsi"/>
              </w:rPr>
              <w:t xml:space="preserve"> </w:t>
            </w:r>
            <w:r w:rsidR="0048425F">
              <w:rPr>
                <w:rFonts w:cstheme="minorHAnsi"/>
              </w:rPr>
              <w:t>Kryetarit t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 xml:space="preserve"> Bashkis</w:t>
            </w:r>
            <w:r w:rsidR="00F54050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>,</w:t>
            </w:r>
            <w:r w:rsidR="00BB620E">
              <w:rPr>
                <w:rFonts w:cstheme="minorHAnsi"/>
              </w:rPr>
              <w:t xml:space="preserve"> </w:t>
            </w:r>
            <w:r w:rsidR="0048425F">
              <w:rPr>
                <w:rFonts w:cstheme="minorHAnsi"/>
              </w:rPr>
              <w:t>Komisionit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Ekonomise dhe Financ</w:t>
            </w:r>
            <w:r w:rsidR="00263AF4">
              <w:rPr>
                <w:rFonts w:cstheme="minorHAnsi"/>
              </w:rPr>
              <w:t>ë</w:t>
            </w:r>
            <w:r w:rsidR="0048425F">
              <w:rPr>
                <w:rFonts w:cstheme="minorHAnsi"/>
              </w:rPr>
              <w:t>s</w:t>
            </w:r>
            <w:r w:rsidR="00C22DA3">
              <w:rPr>
                <w:rFonts w:cstheme="minorHAnsi"/>
              </w:rPr>
              <w:t>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5365A">
              <w:rPr>
                <w:rFonts w:cstheme="minorHAnsi"/>
              </w:rPr>
              <w:t>hqyrtimi nga ana e komisioneve</w:t>
            </w:r>
            <w:r w:rsidR="00BB620E">
              <w:rPr>
                <w:rFonts w:cstheme="minorHAnsi"/>
              </w:rPr>
              <w:t xml:space="preserve"> </w:t>
            </w:r>
            <w:r w:rsidR="00B5365A">
              <w:rPr>
                <w:rFonts w:cstheme="minorHAnsi"/>
              </w:rPr>
              <w:t>(</w:t>
            </w:r>
            <w:r w:rsidR="00263AF4">
              <w:rPr>
                <w:rFonts w:cstheme="minorHAnsi"/>
                <w:b/>
              </w:rPr>
              <w:t>mbledhjet e komisioneve janë të hapura për publikun sipas dat</w:t>
            </w:r>
            <w:r w:rsidR="00B5365A">
              <w:rPr>
                <w:rFonts w:cstheme="minorHAnsi"/>
                <w:b/>
              </w:rPr>
              <w:t>ave të parashikuara në kalendar</w:t>
            </w:r>
            <w:r w:rsidR="00263AF4">
              <w:rPr>
                <w:rFonts w:cstheme="minorHAnsi"/>
                <w:b/>
              </w:rPr>
              <w:t xml:space="preserve">) </w:t>
            </w:r>
            <w:r>
              <w:rPr>
                <w:rFonts w:cstheme="minorHAnsi"/>
              </w:rPr>
              <w:t>t</w:t>
            </w:r>
            <w:r w:rsidR="00263AF4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cdo rekomandimi</w:t>
            </w:r>
            <w:r>
              <w:rPr>
                <w:rFonts w:cstheme="minorHAnsi"/>
              </w:rPr>
              <w:t xml:space="preserve"> dhe diskutimi i tij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komisione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dal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 nj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vendim se cilat propozime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merren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cilat nuk mund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merren dhe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cfar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arsye.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Hartimi i </w:t>
            </w:r>
            <w:r w:rsidRPr="00AE5026">
              <w:rPr>
                <w:rFonts w:cstheme="minorHAnsi"/>
                <w:b/>
              </w:rPr>
              <w:t>projekt-vendimit t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 xml:space="preserve"> p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>rmir</w:t>
            </w:r>
            <w:r w:rsidR="00263AF4" w:rsidRPr="00AE5026">
              <w:rPr>
                <w:rFonts w:cstheme="minorHAnsi"/>
                <w:b/>
              </w:rPr>
              <w:t>ë</w:t>
            </w:r>
            <w:r w:rsidRPr="00AE5026">
              <w:rPr>
                <w:rFonts w:cstheme="minorHAnsi"/>
                <w:b/>
              </w:rPr>
              <w:t>suar</w:t>
            </w:r>
            <w:r>
              <w:rPr>
                <w:rFonts w:cstheme="minorHAnsi"/>
              </w:rPr>
              <w:t xml:space="preserve"> bazuar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rekomandimet e konsultimit publik.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Diskutimi dhe miratimi i aktit n</w:t>
            </w:r>
            <w:r w:rsidR="00263AF4">
              <w:rPr>
                <w:rFonts w:cstheme="minorHAnsi"/>
              </w:rPr>
              <w:t>ë</w:t>
            </w:r>
            <w:r w:rsidRPr="00263AF4">
              <w:rPr>
                <w:rFonts w:cstheme="minorHAnsi"/>
                <w:b/>
              </w:rPr>
              <w:t>seanc</w:t>
            </w:r>
            <w:r w:rsidR="00263AF4">
              <w:rPr>
                <w:rFonts w:cstheme="minorHAnsi"/>
                <w:b/>
              </w:rPr>
              <w:t>ë</w:t>
            </w:r>
            <w:r w:rsidRPr="00263AF4">
              <w:rPr>
                <w:rFonts w:cstheme="minorHAnsi"/>
                <w:b/>
              </w:rPr>
              <w:t>n e hapur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 w:rsidR="00B5365A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>bledhjes s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shillit.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263AF4">
              <w:rPr>
                <w:rFonts w:cstheme="minorHAnsi"/>
                <w:b/>
              </w:rPr>
              <w:t>Informimi i personave</w:t>
            </w:r>
            <w:r>
              <w:rPr>
                <w:rFonts w:cstheme="minorHAnsi"/>
              </w:rPr>
              <w:t xml:space="preserve"> q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kan</w:t>
            </w:r>
            <w:r w:rsidR="00263AF4">
              <w:rPr>
                <w:rFonts w:cstheme="minorHAnsi"/>
              </w:rPr>
              <w:t>ë</w:t>
            </w:r>
            <w:r w:rsidR="00AE5026">
              <w:rPr>
                <w:rFonts w:cstheme="minorHAnsi"/>
              </w:rPr>
              <w:t xml:space="preserve"> dh</w:t>
            </w:r>
            <w:r w:rsidR="0083207D">
              <w:rPr>
                <w:rFonts w:cstheme="minorHAnsi"/>
              </w:rPr>
              <w:t>ë</w:t>
            </w:r>
            <w:r>
              <w:rPr>
                <w:rFonts w:cstheme="minorHAnsi"/>
              </w:rPr>
              <w:t>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aktin,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marrjen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rekomandimit ose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mosmarrjen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dhe arsyet e mosmarrjes n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konsiderat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tij.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Publikimi</w:t>
            </w:r>
            <w:r>
              <w:rPr>
                <w:rFonts w:cstheme="minorHAnsi"/>
              </w:rPr>
              <w:t xml:space="preserve"> i aktit</w:t>
            </w:r>
            <w:r w:rsidR="00C22DA3">
              <w:rPr>
                <w:rFonts w:cstheme="minorHAnsi"/>
              </w:rPr>
              <w:t xml:space="preserve"> në faqen e K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>shillit t</w:t>
            </w:r>
            <w:r w:rsidR="0083207D">
              <w:rPr>
                <w:rFonts w:cstheme="minorHAnsi"/>
              </w:rPr>
              <w:t>ë</w:t>
            </w:r>
            <w:r w:rsidR="00C22DA3">
              <w:rPr>
                <w:rFonts w:cstheme="minorHAnsi"/>
              </w:rPr>
              <w:t xml:space="preserve"> B</w:t>
            </w:r>
            <w:r w:rsidR="00263AF4">
              <w:rPr>
                <w:rFonts w:cstheme="minorHAnsi"/>
              </w:rPr>
              <w:t>ashkisë dhe në tabelat e informimit</w:t>
            </w:r>
          </w:p>
          <w:p w:rsid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Njoftimi</w:t>
            </w:r>
            <w:r>
              <w:rPr>
                <w:rFonts w:cstheme="minorHAnsi"/>
              </w:rPr>
              <w:t xml:space="preserve"> i administrat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 p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aktin e miratuar</w:t>
            </w:r>
          </w:p>
          <w:p w:rsidR="00015BCC" w:rsidRPr="00015BCC" w:rsidRDefault="00015BCC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Monitorimi</w:t>
            </w:r>
            <w:r>
              <w:rPr>
                <w:rFonts w:cstheme="minorHAnsi"/>
              </w:rPr>
              <w:t xml:space="preserve"> i zbatimit 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tij</w:t>
            </w:r>
          </w:p>
        </w:tc>
      </w:tr>
      <w:tr w:rsidR="00CD2098" w:rsidRPr="00460CE2" w:rsidTr="00BB620E">
        <w:trPr>
          <w:trHeight w:val="458"/>
        </w:trPr>
        <w:tc>
          <w:tcPr>
            <w:tcW w:w="2880" w:type="dxa"/>
          </w:tcPr>
          <w:p w:rsidR="001C3507" w:rsidRDefault="001C350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1C350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CD2098" w:rsidRPr="00460CE2" w:rsidRDefault="00CD2098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263AF4" w:rsidRDefault="00263AF4" w:rsidP="001C3507">
            <w:pPr>
              <w:spacing w:line="360" w:lineRule="auto"/>
              <w:jc w:val="center"/>
              <w:rPr>
                <w:rFonts w:cstheme="minorHAnsi"/>
              </w:rPr>
            </w:pPr>
          </w:p>
          <w:p w:rsidR="001C3507" w:rsidRPr="00460CE2" w:rsidRDefault="006F1CD7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03.10</w:t>
            </w:r>
            <w:r w:rsidR="002F49DC">
              <w:rPr>
                <w:rFonts w:cstheme="minorHAnsi"/>
              </w:rPr>
              <w:t>.2022</w:t>
            </w:r>
          </w:p>
        </w:tc>
      </w:tr>
    </w:tbl>
    <w:p w:rsidR="00B85AF2" w:rsidRDefault="00B85AF2"/>
    <w:p w:rsidR="00263AF4" w:rsidRDefault="00263AF4"/>
    <w:sectPr w:rsidR="00263AF4" w:rsidSect="002E37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C1" w:rsidRDefault="007840C1" w:rsidP="00A56B8E">
      <w:pPr>
        <w:spacing w:after="0" w:line="240" w:lineRule="auto"/>
      </w:pPr>
      <w:r>
        <w:separator/>
      </w:r>
    </w:p>
  </w:endnote>
  <w:endnote w:type="continuationSeparator" w:id="0">
    <w:p w:rsidR="007840C1" w:rsidRDefault="007840C1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8E07FD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F641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C1" w:rsidRDefault="007840C1" w:rsidP="00A56B8E">
      <w:pPr>
        <w:spacing w:after="0" w:line="240" w:lineRule="auto"/>
      </w:pPr>
      <w:r>
        <w:separator/>
      </w:r>
    </w:p>
  </w:footnote>
  <w:footnote w:type="continuationSeparator" w:id="0">
    <w:p w:rsidR="007840C1" w:rsidRDefault="007840C1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E9" w:rsidRPr="00902E66" w:rsidRDefault="00D87CF4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3B2D1F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4108C"/>
    <w:multiLevelType w:val="hybridMultilevel"/>
    <w:tmpl w:val="0FFCBC90"/>
    <w:lvl w:ilvl="0" w:tplc="51825D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B1DBA"/>
    <w:multiLevelType w:val="hybridMultilevel"/>
    <w:tmpl w:val="5FD6FD3C"/>
    <w:lvl w:ilvl="0" w:tplc="AAF635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98"/>
    <w:rsid w:val="00015BCC"/>
    <w:rsid w:val="0003351C"/>
    <w:rsid w:val="00056B73"/>
    <w:rsid w:val="00057935"/>
    <w:rsid w:val="00097354"/>
    <w:rsid w:val="000F77D5"/>
    <w:rsid w:val="001167E1"/>
    <w:rsid w:val="00121B31"/>
    <w:rsid w:val="001C1900"/>
    <w:rsid w:val="001C27EE"/>
    <w:rsid w:val="001C3507"/>
    <w:rsid w:val="00206471"/>
    <w:rsid w:val="00211250"/>
    <w:rsid w:val="00263AF4"/>
    <w:rsid w:val="002E14AC"/>
    <w:rsid w:val="002E1D41"/>
    <w:rsid w:val="002E37EA"/>
    <w:rsid w:val="002F49DC"/>
    <w:rsid w:val="003517D4"/>
    <w:rsid w:val="0036680A"/>
    <w:rsid w:val="0038025C"/>
    <w:rsid w:val="003B7ED5"/>
    <w:rsid w:val="00454F70"/>
    <w:rsid w:val="0048425F"/>
    <w:rsid w:val="004B459F"/>
    <w:rsid w:val="004B7216"/>
    <w:rsid w:val="004D10E9"/>
    <w:rsid w:val="004E5A88"/>
    <w:rsid w:val="00540111"/>
    <w:rsid w:val="0054462D"/>
    <w:rsid w:val="005A24C1"/>
    <w:rsid w:val="005A47F9"/>
    <w:rsid w:val="005D14E7"/>
    <w:rsid w:val="005E56B1"/>
    <w:rsid w:val="006306DB"/>
    <w:rsid w:val="006F1CD7"/>
    <w:rsid w:val="00757AE2"/>
    <w:rsid w:val="007708F0"/>
    <w:rsid w:val="007840C1"/>
    <w:rsid w:val="007B72B3"/>
    <w:rsid w:val="007E2526"/>
    <w:rsid w:val="007F687C"/>
    <w:rsid w:val="0083207D"/>
    <w:rsid w:val="00893788"/>
    <w:rsid w:val="008E07FD"/>
    <w:rsid w:val="008F13E2"/>
    <w:rsid w:val="008F4197"/>
    <w:rsid w:val="00902E66"/>
    <w:rsid w:val="0095715C"/>
    <w:rsid w:val="00961BB4"/>
    <w:rsid w:val="009C7769"/>
    <w:rsid w:val="009F2B12"/>
    <w:rsid w:val="00A365B5"/>
    <w:rsid w:val="00A47913"/>
    <w:rsid w:val="00A54A1C"/>
    <w:rsid w:val="00A56B8E"/>
    <w:rsid w:val="00A84142"/>
    <w:rsid w:val="00AE5026"/>
    <w:rsid w:val="00AF62B3"/>
    <w:rsid w:val="00B04340"/>
    <w:rsid w:val="00B5365A"/>
    <w:rsid w:val="00B85AF2"/>
    <w:rsid w:val="00BB620E"/>
    <w:rsid w:val="00BE6B95"/>
    <w:rsid w:val="00C13E9D"/>
    <w:rsid w:val="00C20C2B"/>
    <w:rsid w:val="00C22DA3"/>
    <w:rsid w:val="00CD2098"/>
    <w:rsid w:val="00CF4CF0"/>
    <w:rsid w:val="00D25BF7"/>
    <w:rsid w:val="00D61C0C"/>
    <w:rsid w:val="00D87CF4"/>
    <w:rsid w:val="00DB27D6"/>
    <w:rsid w:val="00DE0F6C"/>
    <w:rsid w:val="00DE44A7"/>
    <w:rsid w:val="00DF350D"/>
    <w:rsid w:val="00E41FFC"/>
    <w:rsid w:val="00E507A3"/>
    <w:rsid w:val="00E55DBC"/>
    <w:rsid w:val="00EC2E66"/>
    <w:rsid w:val="00F146F8"/>
    <w:rsid w:val="00F43C41"/>
    <w:rsid w:val="00F54050"/>
    <w:rsid w:val="00F64131"/>
    <w:rsid w:val="00F91BF3"/>
    <w:rsid w:val="00FD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21DD7"/>
  <w15:docId w15:val="{61156864-27CF-4982-AD60-D4ABF7B4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40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54462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X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shillibashkiakpuke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64EF"/>
    <w:rsid w:val="000479F2"/>
    <w:rsid w:val="000B710B"/>
    <w:rsid w:val="0011379C"/>
    <w:rsid w:val="001535F7"/>
    <w:rsid w:val="002D460D"/>
    <w:rsid w:val="004C0A68"/>
    <w:rsid w:val="00557F1B"/>
    <w:rsid w:val="005B3088"/>
    <w:rsid w:val="007A3371"/>
    <w:rsid w:val="007D1959"/>
    <w:rsid w:val="00861EFD"/>
    <w:rsid w:val="008F64EF"/>
    <w:rsid w:val="00AD1BCD"/>
    <w:rsid w:val="00BE0EF9"/>
    <w:rsid w:val="00F0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Njoftimi për Konsultim Publik</vt:lpstr>
    </vt:vector>
  </TitlesOfParts>
  <Company>Microsoft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Njoftimi për Konsultim Publik</dc:title>
  <dc:creator>Windows User</dc:creator>
  <cp:lastModifiedBy>info</cp:lastModifiedBy>
  <cp:revision>6</cp:revision>
  <cp:lastPrinted>2021-11-19T13:58:00Z</cp:lastPrinted>
  <dcterms:created xsi:type="dcterms:W3CDTF">2022-10-31T12:21:00Z</dcterms:created>
  <dcterms:modified xsi:type="dcterms:W3CDTF">2022-11-14T09:25:00Z</dcterms:modified>
</cp:coreProperties>
</file>